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 del Mela</w:t>
      </w:r>
    </w:p>
    <w:p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</w:t>
      </w:r>
      <w:r w:rsidR="00123240">
        <w:rPr>
          <w:rFonts w:ascii="Times New Roman" w:hAnsi="Times New Roman" w:cs="Times New Roman"/>
          <w:sz w:val="28"/>
          <w:szCs w:val="24"/>
        </w:rPr>
        <w:t>ola. Sciopero Generale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indetto da </w:t>
      </w:r>
      <w:r w:rsidR="00123240" w:rsidRPr="00123240">
        <w:rPr>
          <w:rFonts w:ascii="Times New Roman" w:hAnsi="Times New Roman" w:cs="Times New Roman"/>
          <w:noProof/>
          <w:sz w:val="28"/>
          <w:szCs w:val="28"/>
        </w:rPr>
        <w:t>Adl Varese, Cub, Sgb, Si Cobas con ades</w:t>
      </w:r>
      <w:r w:rsidR="00123240">
        <w:rPr>
          <w:rFonts w:ascii="Times New Roman" w:hAnsi="Times New Roman" w:cs="Times New Roman"/>
          <w:noProof/>
          <w:sz w:val="28"/>
          <w:szCs w:val="28"/>
        </w:rPr>
        <w:t xml:space="preserve">ione dell’U.S.I per la </w:t>
      </w:r>
      <w:r w:rsidR="007D7104" w:rsidRPr="00123240">
        <w:rPr>
          <w:rFonts w:ascii="Times New Roman" w:hAnsi="Times New Roman" w:cs="Times New Roman"/>
          <w:b/>
          <w:sz w:val="28"/>
          <w:szCs w:val="28"/>
        </w:rPr>
        <w:t xml:space="preserve">giornata 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del </w:t>
      </w:r>
      <w:r w:rsidR="00720075">
        <w:rPr>
          <w:rFonts w:ascii="Times New Roman" w:hAnsi="Times New Roman" w:cs="Times New Roman"/>
          <w:b/>
          <w:sz w:val="28"/>
          <w:szCs w:val="24"/>
        </w:rPr>
        <w:t>2</w:t>
      </w:r>
      <w:r w:rsidR="00123240">
        <w:rPr>
          <w:rFonts w:ascii="Times New Roman" w:hAnsi="Times New Roman" w:cs="Times New Roman"/>
          <w:b/>
          <w:sz w:val="28"/>
          <w:szCs w:val="24"/>
        </w:rPr>
        <w:t>0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>/</w:t>
      </w:r>
      <w:r w:rsidR="00123240">
        <w:rPr>
          <w:rFonts w:ascii="Times New Roman" w:hAnsi="Times New Roman" w:cs="Times New Roman"/>
          <w:b/>
          <w:sz w:val="28"/>
          <w:szCs w:val="24"/>
        </w:rPr>
        <w:t>10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>/202</w:t>
      </w:r>
      <w:r w:rsidR="00720075">
        <w:rPr>
          <w:rFonts w:ascii="Times New Roman" w:hAnsi="Times New Roman" w:cs="Times New Roman"/>
          <w:b/>
          <w:sz w:val="28"/>
          <w:szCs w:val="24"/>
        </w:rPr>
        <w:t>3</w:t>
      </w:r>
      <w:r w:rsidR="000876C9">
        <w:rPr>
          <w:rFonts w:ascii="Times New Roman" w:hAnsi="Times New Roman" w:cs="Times New Roman"/>
          <w:sz w:val="28"/>
          <w:szCs w:val="24"/>
        </w:rPr>
        <w:t xml:space="preserve">. </w:t>
      </w:r>
      <w:bookmarkStart w:id="0" w:name="_GoBack"/>
      <w:bookmarkEnd w:id="0"/>
    </w:p>
    <w:p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A3" w:rsidRDefault="00F81EA3">
      <w:pPr>
        <w:spacing w:line="240" w:lineRule="auto"/>
      </w:pPr>
      <w:r>
        <w:separator/>
      </w:r>
    </w:p>
  </w:endnote>
  <w:endnote w:type="continuationSeparator" w:id="0">
    <w:p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A3" w:rsidRDefault="00F81EA3">
      <w:pPr>
        <w:spacing w:after="0"/>
      </w:pPr>
      <w:r>
        <w:separator/>
      </w:r>
    </w:p>
  </w:footnote>
  <w:footnote w:type="continuationSeparator" w:id="0">
    <w:p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0AA"/>
    <w:rsid w:val="000876C9"/>
    <w:rsid w:val="00123240"/>
    <w:rsid w:val="001C25E4"/>
    <w:rsid w:val="00222DDE"/>
    <w:rsid w:val="002E29AD"/>
    <w:rsid w:val="003171F7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C66D0"/>
    <w:rsid w:val="00A50B64"/>
    <w:rsid w:val="00B20A78"/>
    <w:rsid w:val="00B67B1D"/>
    <w:rsid w:val="00C415B3"/>
    <w:rsid w:val="00DE196E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E1B0-ACD7-469F-A587-F77C62B8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9</cp:revision>
  <dcterms:created xsi:type="dcterms:W3CDTF">2022-11-14T08:17:00Z</dcterms:created>
  <dcterms:modified xsi:type="dcterms:W3CDTF">2023-10-12T10:51:00Z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